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7598" w:rsidRDefault="004D7598" w:rsidP="004D7598">
      <w:pPr>
        <w:jc w:val="center"/>
        <w:rPr>
          <w:sz w:val="32"/>
          <w:szCs w:val="32"/>
          <w:u w:val="single"/>
        </w:rPr>
      </w:pPr>
      <w:r w:rsidRPr="004D7598">
        <w:rPr>
          <w:sz w:val="32"/>
          <w:szCs w:val="32"/>
          <w:u w:val="single"/>
        </w:rPr>
        <w:t>Analysis of Outcomes of Kickstarter Projects</w:t>
      </w:r>
    </w:p>
    <w:p w:rsidR="004D7598" w:rsidRDefault="004D7598" w:rsidP="004D7598">
      <w:pPr>
        <w:jc w:val="center"/>
        <w:rPr>
          <w:sz w:val="32"/>
          <w:szCs w:val="32"/>
          <w:u w:val="single"/>
        </w:rPr>
      </w:pPr>
    </w:p>
    <w:p w:rsidR="004D7598" w:rsidRDefault="004D7598" w:rsidP="004D7598">
      <w:r>
        <w:t xml:space="preserve">Kickstarter has allowed a huge variety of small projects to get off the ground since it launched in 2009. But what contributes to a successful project? Are there any particular attributes that can indicate a successful campaign? By analyzing 4115 campaigns between 2009 and 2017 </w:t>
      </w:r>
      <w:r w:rsidR="00C1388B">
        <w:t>I will</w:t>
      </w:r>
      <w:r>
        <w:t xml:space="preserve"> look at trends that affect successful campaigns.</w:t>
      </w:r>
    </w:p>
    <w:p w:rsidR="004D7598" w:rsidRPr="004D7598" w:rsidRDefault="004D7598" w:rsidP="004D7598">
      <w:r>
        <w:t xml:space="preserve"> </w:t>
      </w:r>
    </w:p>
    <w:p w:rsidR="004D7598" w:rsidRDefault="004D7598"/>
    <w:p w:rsidR="00173F32" w:rsidRDefault="004F7695" w:rsidP="00C1388B">
      <w:pPr>
        <w:jc w:val="center"/>
      </w:pPr>
      <w:r>
        <w:rPr>
          <w:noProof/>
        </w:rPr>
        <w:drawing>
          <wp:inline distT="0" distB="0" distL="0" distR="0" wp14:anchorId="5872F498" wp14:editId="261AFF05">
            <wp:extent cx="5499100" cy="39163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51803" cy="3953880"/>
                    </a:xfrm>
                    <a:prstGeom prst="rect">
                      <a:avLst/>
                    </a:prstGeom>
                  </pic:spPr>
                </pic:pic>
              </a:graphicData>
            </a:graphic>
          </wp:inline>
        </w:drawing>
      </w:r>
    </w:p>
    <w:p w:rsidR="004D7598" w:rsidRDefault="004D7598"/>
    <w:p w:rsidR="004D7598" w:rsidRDefault="004D7598">
      <w:r>
        <w:t xml:space="preserve">The most popular category for Kickstarter campaigns is theatre projects. </w:t>
      </w:r>
      <w:r w:rsidR="009424A4">
        <w:t>In our sample</w:t>
      </w:r>
      <w:r>
        <w:t xml:space="preserve"> </w:t>
      </w:r>
      <w:r w:rsidR="00CA194D">
        <w:t>58</w:t>
      </w:r>
      <w:r>
        <w:t xml:space="preserve">% </w:t>
      </w:r>
      <w:r w:rsidR="00CA194D">
        <w:t xml:space="preserve">of these </w:t>
      </w:r>
      <w:r w:rsidR="009424A4">
        <w:t>we</w:t>
      </w:r>
      <w:r>
        <w:t xml:space="preserve">re successful. </w:t>
      </w:r>
      <w:r w:rsidR="009424A4">
        <w:t xml:space="preserve">There </w:t>
      </w:r>
      <w:r w:rsidR="00CA194D">
        <w:t>were</w:t>
      </w:r>
      <w:r w:rsidR="009424A4">
        <w:t xml:space="preserve"> fewer music projects</w:t>
      </w:r>
      <w:r w:rsidR="00CA194D">
        <w:t xml:space="preserve"> overall</w:t>
      </w:r>
      <w:r w:rsidR="009424A4">
        <w:t xml:space="preserve"> however these are more frequently successful. In </w:t>
      </w:r>
      <w:r w:rsidR="00C1388B">
        <w:t>my</w:t>
      </w:r>
      <w:r w:rsidR="009424A4">
        <w:t xml:space="preserve"> sample 77% of the music projects were successful. </w:t>
      </w:r>
      <w:r w:rsidR="00CA194D">
        <w:t xml:space="preserve">No journalism projects were successful and only 17% of food projects were successful which suggests that perhaps Kickstarter isn’t the right place to be raising money for these kinds of projects! Overall the most successful projects were the in creative categories. </w:t>
      </w:r>
    </w:p>
    <w:p w:rsidR="004F7695" w:rsidRDefault="004F7695"/>
    <w:p w:rsidR="004F7695" w:rsidRDefault="004F7695"/>
    <w:p w:rsidR="004F7695" w:rsidRDefault="00C1388B" w:rsidP="00C1388B">
      <w:pPr>
        <w:jc w:val="center"/>
      </w:pPr>
      <w:r>
        <w:rPr>
          <w:noProof/>
        </w:rPr>
        <w:lastRenderedPageBreak/>
        <w:drawing>
          <wp:inline distT="0" distB="0" distL="0" distR="0" wp14:anchorId="04A3E859" wp14:editId="6A6BE270">
            <wp:extent cx="5486400" cy="27367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5669" cy="2766317"/>
                    </a:xfrm>
                    <a:prstGeom prst="rect">
                      <a:avLst/>
                    </a:prstGeom>
                  </pic:spPr>
                </pic:pic>
              </a:graphicData>
            </a:graphic>
          </wp:inline>
        </w:drawing>
      </w:r>
    </w:p>
    <w:p w:rsidR="00CA194D" w:rsidRDefault="00CA194D"/>
    <w:p w:rsidR="00CA194D" w:rsidRDefault="00CA194D">
      <w:r>
        <w:t xml:space="preserve">When </w:t>
      </w:r>
      <w:r w:rsidR="00C1388B">
        <w:t xml:space="preserve">I broke </w:t>
      </w:r>
      <w:r>
        <w:t xml:space="preserve">this down to </w:t>
      </w:r>
      <w:r w:rsidR="00BB7A68">
        <w:t>subcategories,</w:t>
      </w:r>
      <w:r>
        <w:t xml:space="preserve"> </w:t>
      </w:r>
      <w:r w:rsidR="00C1388B">
        <w:t>I have shown</w:t>
      </w:r>
      <w:r>
        <w:t xml:space="preserve"> that the plays were the most popular and 65% of them were successful. </w:t>
      </w:r>
      <w:r w:rsidR="00D00B47">
        <w:t xml:space="preserve">In the categories of documentary, hardware, rock, shorts, small batch, table top games and television there weren’t so many campaigns however all the campaigns were successful. </w:t>
      </w:r>
      <w:r>
        <w:t xml:space="preserve">There were some subcategories </w:t>
      </w:r>
      <w:r w:rsidR="00D00B47">
        <w:t>where all the campaigns failed</w:t>
      </w:r>
      <w:r w:rsidR="00BB7A68">
        <w:t xml:space="preserve"> for example </w:t>
      </w:r>
      <w:r w:rsidR="00D00B47">
        <w:t xml:space="preserve">animation, children’s books, drama, fiction, gadgets, jazz, mobile games, nature, people restaurants and video games. </w:t>
      </w:r>
    </w:p>
    <w:p w:rsidR="00CA194D" w:rsidRDefault="00CA194D"/>
    <w:p w:rsidR="004F7695" w:rsidRDefault="004F7695"/>
    <w:p w:rsidR="004F7695" w:rsidRDefault="00C1388B" w:rsidP="00C1388B">
      <w:pPr>
        <w:jc w:val="center"/>
      </w:pPr>
      <w:r>
        <w:rPr>
          <w:noProof/>
        </w:rPr>
        <w:drawing>
          <wp:inline distT="0" distB="0" distL="0" distR="0" wp14:anchorId="0740159E" wp14:editId="7E6F8D1A">
            <wp:extent cx="5486400" cy="306792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05506" cy="3078613"/>
                    </a:xfrm>
                    <a:prstGeom prst="rect">
                      <a:avLst/>
                    </a:prstGeom>
                  </pic:spPr>
                </pic:pic>
              </a:graphicData>
            </a:graphic>
          </wp:inline>
        </w:drawing>
      </w:r>
    </w:p>
    <w:p w:rsidR="00D00B47" w:rsidRDefault="00D00B47"/>
    <w:p w:rsidR="00D00B47" w:rsidRDefault="00D00B47">
      <w:r>
        <w:t xml:space="preserve">Across the year there are some trends that are notable, the successful campaigns peak in May, and there is a significant dip in December. This could be that the holidays are expensive so people may not have spare money to put towards uncertain campaigns. </w:t>
      </w:r>
    </w:p>
    <w:p w:rsidR="004F7695" w:rsidRDefault="004F7695"/>
    <w:p w:rsidR="004F7695" w:rsidRDefault="004F7695"/>
    <w:p w:rsidR="004F7695" w:rsidRDefault="004F7695" w:rsidP="00C1388B">
      <w:pPr>
        <w:jc w:val="center"/>
      </w:pPr>
      <w:r>
        <w:rPr>
          <w:noProof/>
        </w:rPr>
        <w:drawing>
          <wp:inline distT="0" distB="0" distL="0" distR="0" wp14:anchorId="34AAC960" wp14:editId="4A8BB98F">
            <wp:extent cx="5486400" cy="415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0584" cy="4163637"/>
                    </a:xfrm>
                    <a:prstGeom prst="rect">
                      <a:avLst/>
                    </a:prstGeom>
                  </pic:spPr>
                </pic:pic>
              </a:graphicData>
            </a:graphic>
          </wp:inline>
        </w:drawing>
      </w:r>
    </w:p>
    <w:p w:rsidR="00D00B47" w:rsidRDefault="00D00B47"/>
    <w:p w:rsidR="00D00B47" w:rsidRDefault="00D00B47">
      <w:r>
        <w:t>The target</w:t>
      </w:r>
      <w:r w:rsidR="00C1388B">
        <w:t xml:space="preserve"> amount</w:t>
      </w:r>
      <w:r>
        <w:t xml:space="preserve"> also has a relationship to the success of a campaign. The campaigns with a target below 1000 had the highest probability of success and </w:t>
      </w:r>
      <w:r w:rsidR="00C1388B">
        <w:t xml:space="preserve">overall this </w:t>
      </w:r>
      <w:r>
        <w:t>decreases as the target amount increases. There is an anomaly at 35000 to 49999 where there is an uptick in successful campaigns. This may be due to the types of campaigns that have these kinds of targets. Cancelled campaigns also increase as the target increasing</w:t>
      </w:r>
      <w:r w:rsidR="00C1388B">
        <w:t>.</w:t>
      </w:r>
      <w:bookmarkStart w:id="0" w:name="_GoBack"/>
      <w:bookmarkEnd w:id="0"/>
    </w:p>
    <w:sectPr w:rsidR="00D00B47" w:rsidSect="00BD41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695"/>
    <w:rsid w:val="00035C04"/>
    <w:rsid w:val="004D7598"/>
    <w:rsid w:val="004F7695"/>
    <w:rsid w:val="009424A4"/>
    <w:rsid w:val="00BB7A68"/>
    <w:rsid w:val="00BD4152"/>
    <w:rsid w:val="00C1388B"/>
    <w:rsid w:val="00CA194D"/>
    <w:rsid w:val="00D00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DC3AC7"/>
  <w15:chartTrackingRefBased/>
  <w15:docId w15:val="{CBC88D6F-7A7A-C44C-8983-E4440C88A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Pages>
  <Words>314</Words>
  <Characters>1796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Becky Warren</dc:creator>
  <cp:keywords/>
  <dc:description/>
  <cp:lastModifiedBy>Becky Warren</cp:lastModifiedBy>
  <cp:revision>1</cp:revision>
  <dcterms:created xsi:type="dcterms:W3CDTF">2019-07-27T18:00:00Z</dcterms:created>
  <dcterms:modified xsi:type="dcterms:W3CDTF">2019-07-27T19:35:00Z</dcterms:modified>
</cp:coreProperties>
</file>